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Pr="00E42301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65EC4201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BD7AB0">
        <w:rPr>
          <w:rFonts w:ascii="Verdana" w:hAnsi="Verdana" w:cs="Arial"/>
          <w:b/>
          <w:sz w:val="22"/>
          <w:szCs w:val="22"/>
          <w:lang w:val="es-CL"/>
        </w:rPr>
        <w:t xml:space="preserve"> 55</w:t>
      </w:r>
      <w:r w:rsidR="00E004A2">
        <w:rPr>
          <w:rFonts w:ascii="Verdana" w:hAnsi="Verdana" w:cs="Arial"/>
          <w:b/>
          <w:sz w:val="22"/>
          <w:szCs w:val="22"/>
          <w:lang w:val="es-CL"/>
        </w:rPr>
        <w:t>7</w:t>
      </w:r>
      <w:r w:rsidR="00E42301">
        <w:rPr>
          <w:rFonts w:ascii="Verdana" w:hAnsi="Verdana" w:cs="Arial"/>
          <w:b/>
          <w:sz w:val="22"/>
          <w:szCs w:val="22"/>
          <w:lang w:val="es-CL"/>
        </w:rPr>
        <w:t>2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60084224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BD7AB0">
        <w:rPr>
          <w:rFonts w:ascii="Verdana" w:hAnsi="Verdana" w:cs="Arial"/>
          <w:b/>
          <w:color w:val="000000"/>
          <w:sz w:val="22"/>
          <w:szCs w:val="22"/>
          <w:lang w:val="es-CL"/>
        </w:rPr>
        <w:t>MU263T00053</w:t>
      </w:r>
      <w:r w:rsidR="00E42301">
        <w:rPr>
          <w:rFonts w:ascii="Verdana" w:hAnsi="Verdana" w:cs="Arial"/>
          <w:b/>
          <w:color w:val="000000"/>
          <w:sz w:val="22"/>
          <w:szCs w:val="22"/>
          <w:lang w:val="es-CL"/>
        </w:rPr>
        <w:t>88</w:t>
      </w:r>
    </w:p>
    <w:p w14:paraId="6638CAAA" w14:textId="77777777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Solicitud de Acceso a la Información de acuerdo a lo señalado en el Art. 15 de la Ley de Transparencia.</w:t>
      </w:r>
    </w:p>
    <w:p w14:paraId="1164BA5D" w14:textId="7392E59E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315C42">
        <w:rPr>
          <w:rFonts w:ascii="Verdana" w:hAnsi="Verdana" w:cs="Arial"/>
          <w:color w:val="000000"/>
          <w:sz w:val="22"/>
          <w:szCs w:val="22"/>
        </w:rPr>
        <w:t>04</w:t>
      </w:r>
      <w:r w:rsidR="003718C3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733FC646" w14:textId="77777777" w:rsidR="001E1065" w:rsidRDefault="001E1065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C27E4DE" w14:textId="77777777" w:rsidR="00241C75" w:rsidRPr="009721AB" w:rsidRDefault="00241C75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601C6F0B" w14:textId="4C5F227C" w:rsidR="00A7052A" w:rsidRPr="00E42301" w:rsidRDefault="0042545E" w:rsidP="00E42301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E42301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E42094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E42094" w:rsidRPr="00E42094">
        <w:rPr>
          <w:rStyle w:val="Hipervnculo"/>
          <w:b/>
          <w:color w:val="auto"/>
          <w:sz w:val="22"/>
          <w:highlight w:val="red"/>
          <w:u w:val="none"/>
        </w:rPr>
        <w:t>Censurado ley 19628</w:t>
      </w:r>
    </w:p>
    <w:p w14:paraId="0C79346E" w14:textId="291A672D" w:rsidR="0042545E" w:rsidRPr="00C773D5" w:rsidRDefault="0042545E" w:rsidP="0042545E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E42301">
        <w:rPr>
          <w:rFonts w:cs="Arial"/>
          <w:color w:val="000000"/>
          <w:sz w:val="22"/>
        </w:rPr>
        <w:t>01 de 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ED34EB4" w14:textId="77777777" w:rsidR="001A5956" w:rsidRPr="001A5956" w:rsidRDefault="001A5956" w:rsidP="001A5956"/>
    <w:p w14:paraId="409A8ED3" w14:textId="6DCB8F6C" w:rsidR="00637416" w:rsidRDefault="001A5956" w:rsidP="00E42301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  <w:r w:rsidRPr="00C773D5">
        <w:rPr>
          <w:rFonts w:ascii="Verdana" w:eastAsia="LiberationSans-Regular" w:hAnsi="Verdana" w:cs="LiberationSans-Regular"/>
          <w:i/>
          <w:iCs/>
          <w:sz w:val="18"/>
        </w:rPr>
        <w:t>“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Solicito lo siguiente;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Que se me responda por escrito y se me adjunte los documentos que se solicitan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a continuación: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1.- Si el Señor R</w:t>
      </w:r>
      <w:bookmarkStart w:id="0" w:name="_GoBack"/>
      <w:bookmarkEnd w:id="0"/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ODRIGO LIBERONA MUÑOZ, es funcionario del Departamento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de Educación.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 xml:space="preserve">2.- Copia de su </w:t>
      </w:r>
      <w:proofErr w:type="spellStart"/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curriculum</w:t>
      </w:r>
      <w:proofErr w:type="spellEnd"/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 xml:space="preserve"> vitae.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3.- Copia de contrato de trabajo.</w:t>
      </w:r>
      <w:r w:rsidR="00E42301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42301" w:rsidRPr="00E42301">
        <w:rPr>
          <w:rFonts w:ascii="Verdana" w:eastAsia="LiberationSans-Regular" w:hAnsi="Verdana" w:cs="LiberationSans-Regular"/>
          <w:i/>
          <w:iCs/>
          <w:sz w:val="18"/>
        </w:rPr>
        <w:t>4.- Copia de su título universitario</w:t>
      </w:r>
      <w:r w:rsidR="0042545E" w:rsidRPr="00C773D5">
        <w:rPr>
          <w:rFonts w:ascii="Verdana" w:eastAsia="LiberationSans-Regular" w:hAnsi="Verdana" w:cs="LiberationSans-Regular"/>
          <w:i/>
          <w:iCs/>
          <w:sz w:val="18"/>
        </w:rPr>
        <w:t xml:space="preserve">” </w:t>
      </w:r>
      <w:r w:rsidR="00BD7AB0" w:rsidRPr="00C773D5">
        <w:rPr>
          <w:rFonts w:ascii="Verdana" w:eastAsia="LiberationSans-Regular" w:hAnsi="Verdana" w:cs="LiberationSans-Regular"/>
          <w:sz w:val="18"/>
          <w:lang w:val="es-CL" w:eastAsia="es-CL"/>
        </w:rPr>
        <w:t xml:space="preserve">Formato deseado: </w:t>
      </w:r>
      <w:r w:rsidR="00E004A2">
        <w:rPr>
          <w:rFonts w:ascii="Verdana" w:eastAsia="LiberationSans-Regular" w:hAnsi="Verdana" w:cs="LiberationSans-Regular"/>
          <w:sz w:val="18"/>
          <w:lang w:val="es-CL" w:eastAsia="es-CL"/>
        </w:rPr>
        <w:t>Word</w:t>
      </w:r>
      <w:r w:rsidR="0042545E" w:rsidRPr="00C773D5">
        <w:rPr>
          <w:rFonts w:ascii="Verdana" w:eastAsia="LiberationSans-Regular" w:hAnsi="Verdana" w:cs="LiberationSans-Regular"/>
          <w:sz w:val="18"/>
          <w:lang w:val="es-CL" w:eastAsia="es-CL"/>
        </w:rPr>
        <w:t>.</w:t>
      </w:r>
    </w:p>
    <w:p w14:paraId="2C65D7DF" w14:textId="77777777" w:rsidR="00E004A2" w:rsidRDefault="00E004A2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08EE32D6" w14:textId="1239640A" w:rsidR="00E004A2" w:rsidRDefault="00BD7AB0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1E106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E42301">
        <w:rPr>
          <w:rFonts w:ascii="Verdana" w:hAnsi="Verdana" w:cs="Arial"/>
          <w:color w:val="000000"/>
          <w:sz w:val="22"/>
          <w:szCs w:val="22"/>
        </w:rPr>
        <w:t>el Departamento de Educación, se hace entrega de los siguientes documentos sobre Don Rodrigo Liberona Muñoz:</w:t>
      </w:r>
    </w:p>
    <w:p w14:paraId="08146A29" w14:textId="3BF1EE2D" w:rsidR="00E42301" w:rsidRDefault="00E42301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- Copia de </w:t>
      </w:r>
      <w:r w:rsidR="00536EAC">
        <w:rPr>
          <w:rFonts w:ascii="Verdana" w:hAnsi="Verdana" w:cs="Arial"/>
          <w:color w:val="000000"/>
          <w:sz w:val="22"/>
          <w:szCs w:val="22"/>
        </w:rPr>
        <w:t>Curriculum Vitae</w:t>
      </w:r>
    </w:p>
    <w:p w14:paraId="5077F3BC" w14:textId="17A02DCE" w:rsidR="00E42301" w:rsidRDefault="00E42301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 Copia de</w:t>
      </w:r>
      <w:r w:rsidR="00536EAC">
        <w:rPr>
          <w:rFonts w:ascii="Verdana" w:hAnsi="Verdana" w:cs="Arial"/>
          <w:color w:val="000000"/>
          <w:sz w:val="22"/>
          <w:szCs w:val="22"/>
        </w:rPr>
        <w:t xml:space="preserve"> Decreto N° 3013 que</w:t>
      </w:r>
      <w:r w:rsidR="00120004">
        <w:rPr>
          <w:rFonts w:ascii="Verdana" w:hAnsi="Verdana" w:cs="Arial"/>
          <w:color w:val="000000"/>
          <w:sz w:val="22"/>
          <w:szCs w:val="22"/>
        </w:rPr>
        <w:t xml:space="preserve"> Regulariza contrato de trabajo suscrito con Don Rodrigo Alberto Liberona Muñoz.</w:t>
      </w:r>
    </w:p>
    <w:p w14:paraId="292D164A" w14:textId="369B9953" w:rsidR="00E42301" w:rsidRDefault="00E42301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 Copia de Título universitario.</w:t>
      </w:r>
    </w:p>
    <w:p w14:paraId="7709F20D" w14:textId="20D790F6" w:rsidR="00536EAC" w:rsidRDefault="00536EAC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Los documentos tienen censurados los datos personales, de acuerdo a la Ley 19628, sobre Protección de la Vida Privada de las personas, en relación con el Art 21 Nº 2 de la Ley de Transparencia.</w:t>
      </w:r>
    </w:p>
    <w:p w14:paraId="34F12F50" w14:textId="77777777" w:rsidR="00120004" w:rsidRPr="001E1065" w:rsidRDefault="00120004" w:rsidP="00E42301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465FDB6" w14:textId="77777777" w:rsidR="00637416" w:rsidRDefault="00637416" w:rsidP="00BD7AB0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B635A1A" w14:textId="2E1B07BC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4AB5CEC7" w14:textId="77777777" w:rsidR="00714D86" w:rsidRPr="001A5956" w:rsidRDefault="00714D86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512FFFE3" w:rsidR="00714D86" w:rsidRDefault="001E1065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7D675D1E">
            <wp:simplePos x="0" y="0"/>
            <wp:positionH relativeFrom="column">
              <wp:posOffset>3511864</wp:posOffset>
            </wp:positionH>
            <wp:positionV relativeFrom="paragraph">
              <wp:posOffset>194310</wp:posOffset>
            </wp:positionV>
            <wp:extent cx="914400" cy="985520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D7EDCA5" w14:textId="421E080D" w:rsidR="00241C75" w:rsidRPr="001A5956" w:rsidRDefault="00241C75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5C2C6A43" w14:textId="1527ACB2" w:rsidR="001E1065" w:rsidRDefault="00241C75" w:rsidP="001A5956">
      <w:pPr>
        <w:rPr>
          <w:rFonts w:ascii="Verdana" w:hAnsi="Verdana" w:cs="Arial"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2E18F791">
            <wp:simplePos x="0" y="0"/>
            <wp:positionH relativeFrom="column">
              <wp:posOffset>2660650</wp:posOffset>
            </wp:positionH>
            <wp:positionV relativeFrom="paragraph">
              <wp:posOffset>38735</wp:posOffset>
            </wp:positionV>
            <wp:extent cx="1409700" cy="1223645"/>
            <wp:effectExtent l="0" t="0" r="0" b="0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637416">
        <w:rPr>
          <w:rFonts w:ascii="Verdana" w:hAnsi="Verdana" w:cs="Arial"/>
          <w:color w:val="000000"/>
          <w:sz w:val="22"/>
        </w:rPr>
        <w:t>.</w:t>
      </w:r>
    </w:p>
    <w:p w14:paraId="5AAB927D" w14:textId="77777777" w:rsidR="001E1065" w:rsidRDefault="001E1065" w:rsidP="001A5956">
      <w:pPr>
        <w:rPr>
          <w:rFonts w:ascii="Verdana" w:hAnsi="Verdana" w:cs="Arial"/>
          <w:color w:val="000000"/>
        </w:rPr>
      </w:pPr>
    </w:p>
    <w:p w14:paraId="26E370B9" w14:textId="77777777" w:rsidR="00241C75" w:rsidRDefault="00241C75" w:rsidP="001A5956">
      <w:pPr>
        <w:rPr>
          <w:rFonts w:ascii="Verdana" w:hAnsi="Verdana" w:cs="Arial"/>
          <w:color w:val="000000"/>
        </w:rPr>
      </w:pPr>
    </w:p>
    <w:p w14:paraId="710590B3" w14:textId="77777777" w:rsidR="001E1065" w:rsidRDefault="001E1065" w:rsidP="001A5956">
      <w:pPr>
        <w:rPr>
          <w:rFonts w:ascii="Verdana" w:hAnsi="Verdana" w:cs="Arial"/>
          <w:color w:val="000000"/>
        </w:rPr>
      </w:pPr>
    </w:p>
    <w:p w14:paraId="51EC06B7" w14:textId="77777777" w:rsidR="001A5956" w:rsidRPr="001A5956" w:rsidRDefault="001A5956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1E1065">
      <w:headerReference w:type="default" r:id="rId9"/>
      <w:footerReference w:type="default" r:id="rId10"/>
      <w:pgSz w:w="12240" w:h="15840" w:code="1"/>
      <w:pgMar w:top="90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50A7A" w14:textId="77777777" w:rsidR="00D367D0" w:rsidRDefault="00D367D0" w:rsidP="008F2ECD">
      <w:r>
        <w:separator/>
      </w:r>
    </w:p>
  </w:endnote>
  <w:endnote w:type="continuationSeparator" w:id="0">
    <w:p w14:paraId="3B23A4E0" w14:textId="77777777" w:rsidR="00D367D0" w:rsidRDefault="00D367D0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5E927DCE">
          <wp:simplePos x="0" y="0"/>
          <wp:positionH relativeFrom="page">
            <wp:posOffset>94452</wp:posOffset>
          </wp:positionH>
          <wp:positionV relativeFrom="page">
            <wp:posOffset>9272270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E3E7" w14:textId="77777777" w:rsidR="00D367D0" w:rsidRDefault="00D367D0" w:rsidP="008F2ECD">
      <w:r>
        <w:separator/>
      </w:r>
    </w:p>
  </w:footnote>
  <w:footnote w:type="continuationSeparator" w:id="0">
    <w:p w14:paraId="1F9C4CB3" w14:textId="77777777" w:rsidR="00D367D0" w:rsidRDefault="00D367D0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A3DF8"/>
    <w:rsid w:val="000D04B9"/>
    <w:rsid w:val="00105647"/>
    <w:rsid w:val="00120004"/>
    <w:rsid w:val="00147FD2"/>
    <w:rsid w:val="001A1DAD"/>
    <w:rsid w:val="001A5956"/>
    <w:rsid w:val="001E1065"/>
    <w:rsid w:val="00241C75"/>
    <w:rsid w:val="00271FFD"/>
    <w:rsid w:val="002F6E85"/>
    <w:rsid w:val="00310FE7"/>
    <w:rsid w:val="00315C42"/>
    <w:rsid w:val="00327B8E"/>
    <w:rsid w:val="003718C3"/>
    <w:rsid w:val="00371EB7"/>
    <w:rsid w:val="003761D4"/>
    <w:rsid w:val="003A54CA"/>
    <w:rsid w:val="003B5C39"/>
    <w:rsid w:val="0042545E"/>
    <w:rsid w:val="0042622A"/>
    <w:rsid w:val="00536EAC"/>
    <w:rsid w:val="005B5514"/>
    <w:rsid w:val="00635716"/>
    <w:rsid w:val="00637416"/>
    <w:rsid w:val="006539EF"/>
    <w:rsid w:val="00654781"/>
    <w:rsid w:val="00714D86"/>
    <w:rsid w:val="00727367"/>
    <w:rsid w:val="00747D90"/>
    <w:rsid w:val="007B4073"/>
    <w:rsid w:val="00866C56"/>
    <w:rsid w:val="008C71E8"/>
    <w:rsid w:val="008F2ECD"/>
    <w:rsid w:val="00900270"/>
    <w:rsid w:val="00900AEB"/>
    <w:rsid w:val="0090524C"/>
    <w:rsid w:val="00957E7E"/>
    <w:rsid w:val="009B409F"/>
    <w:rsid w:val="009C01F4"/>
    <w:rsid w:val="009C1E60"/>
    <w:rsid w:val="00A0503A"/>
    <w:rsid w:val="00A7052A"/>
    <w:rsid w:val="00AA5377"/>
    <w:rsid w:val="00AC506F"/>
    <w:rsid w:val="00B64B3A"/>
    <w:rsid w:val="00B73DA5"/>
    <w:rsid w:val="00BB391E"/>
    <w:rsid w:val="00BB5E76"/>
    <w:rsid w:val="00BD7AB0"/>
    <w:rsid w:val="00C048D8"/>
    <w:rsid w:val="00C773D5"/>
    <w:rsid w:val="00CC6724"/>
    <w:rsid w:val="00D367D0"/>
    <w:rsid w:val="00E004A2"/>
    <w:rsid w:val="00E13BF3"/>
    <w:rsid w:val="00E42094"/>
    <w:rsid w:val="00E42301"/>
    <w:rsid w:val="00E70503"/>
    <w:rsid w:val="00E8610B"/>
    <w:rsid w:val="00EE68B3"/>
    <w:rsid w:val="00EF1AD2"/>
    <w:rsid w:val="00F1617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EC234437-E68E-4A7B-B8BA-60A47A42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F15E-0D31-45A5-B29F-13162DA4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2022-08-04T19:58:00Z</dcterms:created>
  <dcterms:modified xsi:type="dcterms:W3CDTF">2022-08-23T14:39:00Z</dcterms:modified>
</cp:coreProperties>
</file>